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F7759" w14:textId="77777777" w:rsidR="00385599" w:rsidRPr="00D302A5" w:rsidRDefault="00916255">
      <w:pPr>
        <w:jc w:val="center"/>
        <w:rPr>
          <w:rFonts w:ascii="Calibri" w:eastAsia="Calibri" w:hAnsi="Calibri" w:cs="Calibri"/>
          <w:b/>
          <w:color w:val="000000"/>
          <w:sz w:val="27"/>
          <w:szCs w:val="27"/>
          <w:highlight w:val="white"/>
        </w:rPr>
      </w:pPr>
      <w:r w:rsidRPr="00D302A5">
        <w:rPr>
          <w:rFonts w:ascii="Calibri" w:eastAsia="Calibri" w:hAnsi="Calibri" w:cs="Calibri"/>
          <w:b/>
          <w:sz w:val="27"/>
          <w:szCs w:val="27"/>
          <w:highlight w:val="white"/>
        </w:rPr>
        <w:t>Centro Cultural Vale Maranhão lança programa educativo com conteúdo exclusivo</w:t>
      </w:r>
    </w:p>
    <w:p w14:paraId="12E2895F" w14:textId="77777777" w:rsidR="00385599" w:rsidRDefault="00385599">
      <w:pPr>
        <w:rPr>
          <w:rFonts w:ascii="Calibri" w:eastAsia="Calibri" w:hAnsi="Calibri" w:cs="Calibri"/>
          <w:b/>
          <w:color w:val="000000"/>
          <w:highlight w:val="white"/>
        </w:rPr>
      </w:pPr>
    </w:p>
    <w:p w14:paraId="17BCB48A" w14:textId="2ABB4825" w:rsidR="00385599" w:rsidRDefault="0091625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2"/>
          <w:szCs w:val="22"/>
          <w:highlight w:val="white"/>
        </w:rPr>
      </w:pPr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A primeira edição de </w:t>
      </w:r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‘Horizonte Aberto’ abordará a temática da origem por meio </w:t>
      </w:r>
      <w:r w:rsidR="00D302A5">
        <w:rPr>
          <w:rFonts w:ascii="Calibri" w:eastAsia="Calibri" w:hAnsi="Calibri" w:cs="Calibri"/>
          <w:i/>
          <w:sz w:val="22"/>
          <w:szCs w:val="22"/>
          <w:highlight w:val="white"/>
        </w:rPr>
        <w:t>de vídeos</w:t>
      </w:r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, podcasts e publicações disponibilizados </w:t>
      </w:r>
      <w:r>
        <w:rPr>
          <w:rFonts w:ascii="Calibri" w:eastAsia="Calibri" w:hAnsi="Calibri" w:cs="Calibri"/>
          <w:i/>
          <w:sz w:val="22"/>
          <w:szCs w:val="22"/>
          <w:highlight w:val="white"/>
        </w:rPr>
        <w:t>gratuitamente para o público</w:t>
      </w:r>
    </w:p>
    <w:p w14:paraId="3D66E05C" w14:textId="77777777" w:rsidR="00385599" w:rsidRDefault="00385599">
      <w:pPr>
        <w:jc w:val="center"/>
        <w:rPr>
          <w:rFonts w:ascii="Calibri" w:eastAsia="Calibri" w:hAnsi="Calibri" w:cs="Calibri"/>
          <w:i/>
          <w:sz w:val="22"/>
          <w:szCs w:val="22"/>
          <w:highlight w:val="white"/>
        </w:rPr>
      </w:pPr>
    </w:p>
    <w:p w14:paraId="2EB9F52D" w14:textId="77777777" w:rsidR="00385599" w:rsidRDefault="00916255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O Centro Cultural Vale Maranhão lança, nesta terça-feira (27), às 19h, o programa</w:t>
      </w:r>
      <w:r>
        <w:rPr>
          <w:rFonts w:ascii="Calibri" w:eastAsia="Calibri" w:hAnsi="Calibri" w:cs="Calibri"/>
          <w:sz w:val="20"/>
          <w:szCs w:val="20"/>
        </w:rPr>
        <w:t xml:space="preserve"> educativo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Horizonte Aberto, </w:t>
      </w:r>
      <w:r>
        <w:rPr>
          <w:rFonts w:ascii="Calibri" w:eastAsia="Calibri" w:hAnsi="Calibri" w:cs="Calibri"/>
          <w:color w:val="000000"/>
          <w:sz w:val="20"/>
          <w:szCs w:val="20"/>
        </w:rPr>
        <w:t>pensa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do e desenvolvido com o objetivo de produzir materiais que promovam o pensamento crítico sobre </w:t>
      </w:r>
      <w:r>
        <w:rPr>
          <w:rFonts w:ascii="Calibri" w:eastAsia="Calibri" w:hAnsi="Calibri" w:cs="Calibri"/>
          <w:sz w:val="20"/>
          <w:szCs w:val="20"/>
        </w:rPr>
        <w:t>diversas temáticas da atualidade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.  </w:t>
      </w:r>
    </w:p>
    <w:p w14:paraId="2EFF8B54" w14:textId="600BB9D0" w:rsidR="00385599" w:rsidRDefault="00916255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Conduzido pelo Núcleo Educativo do CCVM, o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Horizonte Aberto </w:t>
      </w:r>
      <w:r>
        <w:rPr>
          <w:rFonts w:ascii="Calibri" w:eastAsia="Calibri" w:hAnsi="Calibri" w:cs="Calibri"/>
          <w:color w:val="000000"/>
          <w:sz w:val="20"/>
          <w:szCs w:val="20"/>
        </w:rPr>
        <w:t>é realizado por meio de pesquisas com base em determinado conceit</w:t>
      </w:r>
      <w:r>
        <w:rPr>
          <w:rFonts w:ascii="Calibri" w:eastAsia="Calibri" w:hAnsi="Calibri" w:cs="Calibri"/>
          <w:color w:val="000000"/>
          <w:sz w:val="20"/>
          <w:szCs w:val="20"/>
        </w:rPr>
        <w:t>o, que direciona a construção de uma rede d</w:t>
      </w:r>
      <w:r>
        <w:rPr>
          <w:rFonts w:ascii="Calibri" w:eastAsia="Calibri" w:hAnsi="Calibri" w:cs="Calibri"/>
          <w:sz w:val="20"/>
          <w:szCs w:val="20"/>
        </w:rPr>
        <w:t>e conteúdos que dialogam entre si</w:t>
      </w:r>
      <w:r>
        <w:rPr>
          <w:rFonts w:ascii="Calibri" w:eastAsia="Calibri" w:hAnsi="Calibri" w:cs="Calibri"/>
          <w:color w:val="000000"/>
          <w:sz w:val="20"/>
          <w:szCs w:val="20"/>
        </w:rPr>
        <w:t>. “A proposta do programa é sensibilizar para uma percepção expandida sobre</w:t>
      </w:r>
      <w:r>
        <w:rPr>
          <w:rFonts w:ascii="Calibri" w:eastAsia="Calibri" w:hAnsi="Calibri" w:cs="Calibri"/>
          <w:sz w:val="20"/>
          <w:szCs w:val="20"/>
        </w:rPr>
        <w:t xml:space="preserve"> as coisas </w:t>
      </w:r>
      <w:r>
        <w:rPr>
          <w:rFonts w:ascii="Calibri" w:eastAsia="Calibri" w:hAnsi="Calibri" w:cs="Calibri"/>
          <w:color w:val="000000"/>
          <w:sz w:val="20"/>
          <w:szCs w:val="20"/>
        </w:rPr>
        <w:t>a partir de diversos pontos de vista, criando um horizonte propício à transformação</w:t>
      </w:r>
      <w:r>
        <w:rPr>
          <w:rFonts w:ascii="Calibri" w:eastAsia="Calibri" w:hAnsi="Calibri" w:cs="Calibri"/>
          <w:sz w:val="20"/>
          <w:szCs w:val="20"/>
        </w:rPr>
        <w:t>. Visamos g</w:t>
      </w:r>
      <w:r>
        <w:rPr>
          <w:rFonts w:ascii="Calibri" w:eastAsia="Calibri" w:hAnsi="Calibri" w:cs="Calibri"/>
          <w:sz w:val="20"/>
          <w:szCs w:val="20"/>
        </w:rPr>
        <w:t xml:space="preserve">arantir espaço para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produções culturais que </w:t>
      </w:r>
      <w:r>
        <w:rPr>
          <w:rFonts w:ascii="Calibri" w:eastAsia="Calibri" w:hAnsi="Calibri" w:cs="Calibri"/>
          <w:sz w:val="20"/>
          <w:szCs w:val="20"/>
        </w:rPr>
        <w:t>estão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à margem do que se impõe como linguagem artística convencionalmente</w:t>
      </w:r>
      <w:r w:rsidR="00D302A5">
        <w:rPr>
          <w:rFonts w:ascii="Calibri" w:eastAsia="Calibri" w:hAnsi="Calibri" w:cs="Calibri"/>
          <w:color w:val="000000"/>
          <w:sz w:val="20"/>
          <w:szCs w:val="20"/>
        </w:rPr>
        <w:t>,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e do que é demarcado por conceitos tradicionalmente legitimadores e autoritários”, explica Ubiratã Trindade, coordenador do Núcleo Educati</w:t>
      </w:r>
      <w:r>
        <w:rPr>
          <w:rFonts w:ascii="Calibri" w:eastAsia="Calibri" w:hAnsi="Calibri" w:cs="Calibri"/>
          <w:color w:val="000000"/>
          <w:sz w:val="20"/>
          <w:szCs w:val="20"/>
        </w:rPr>
        <w:t>vo do CCVM.</w:t>
      </w:r>
    </w:p>
    <w:p w14:paraId="1C90D00A" w14:textId="77777777" w:rsidR="00385599" w:rsidRDefault="00916255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O programa tratará de um assunto específico por ano, abordado de formas e linguagens variadas. Para 2021, o tema escolhido foi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A origem das coisas.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Pensadores, artistas e outros profissionais foram convidados a falar sobre a temática </w:t>
      </w:r>
      <w:r>
        <w:rPr>
          <w:rFonts w:ascii="Calibri" w:eastAsia="Calibri" w:hAnsi="Calibri" w:cs="Calibri"/>
          <w:sz w:val="20"/>
          <w:szCs w:val="20"/>
        </w:rPr>
        <w:t>a partir d</w:t>
      </w:r>
      <w:r>
        <w:rPr>
          <w:rFonts w:ascii="Calibri" w:eastAsia="Calibri" w:hAnsi="Calibri" w:cs="Calibri"/>
          <w:sz w:val="20"/>
          <w:szCs w:val="20"/>
        </w:rPr>
        <w:t xml:space="preserve">os </w:t>
      </w:r>
      <w:r>
        <w:rPr>
          <w:rFonts w:ascii="Calibri" w:eastAsia="Calibri" w:hAnsi="Calibri" w:cs="Calibri"/>
          <w:color w:val="000000"/>
          <w:sz w:val="20"/>
          <w:szCs w:val="20"/>
        </w:rPr>
        <w:t>diversos campos do conhecimento e da experi</w:t>
      </w:r>
      <w:r>
        <w:rPr>
          <w:rFonts w:ascii="Calibri" w:eastAsia="Calibri" w:hAnsi="Calibri" w:cs="Calibri"/>
          <w:sz w:val="20"/>
          <w:szCs w:val="20"/>
        </w:rPr>
        <w:t xml:space="preserve">ência </w:t>
      </w:r>
      <w:r>
        <w:rPr>
          <w:rFonts w:ascii="Calibri" w:eastAsia="Calibri" w:hAnsi="Calibri" w:cs="Calibri"/>
          <w:color w:val="000000"/>
          <w:sz w:val="20"/>
          <w:szCs w:val="20"/>
        </w:rPr>
        <w:t>human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. Na estreia, o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Horizonte Aberto </w:t>
      </w:r>
      <w:r>
        <w:rPr>
          <w:rFonts w:ascii="Calibri" w:eastAsia="Calibri" w:hAnsi="Calibri" w:cs="Calibri"/>
          <w:color w:val="000000"/>
          <w:sz w:val="20"/>
          <w:szCs w:val="20"/>
        </w:rPr>
        <w:t>receberá a musicista e pesquisadora Magda Pucci, debatendo sobre a origem da música indígena. “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O contato direto com músicos indígenas em ações artísticas e didáticas me revelou a oportunidade para criar um diálogo intercultural e propiciar uma aproximação com contextos culturais ainda invisíveis para parte da população brasileira. No vídeo, comento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sobre os princípios e conceitos da pesquisa que realizei, resultado de um longo processo de releitura e ressignificação de tradições musicais indígenas brasileiras conectadas com as imagens rupestres de sítios arqueológicos da Serra da Capivara e de Monte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Alegre”, </w:t>
      </w:r>
      <w:r>
        <w:rPr>
          <w:rFonts w:ascii="Calibri" w:eastAsia="Calibri" w:hAnsi="Calibri" w:cs="Calibri"/>
          <w:color w:val="000000"/>
          <w:sz w:val="20"/>
          <w:szCs w:val="20"/>
        </w:rPr>
        <w:t>conta Magda.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</w:t>
      </w:r>
    </w:p>
    <w:p w14:paraId="7A89BDC9" w14:textId="3CE43887" w:rsidR="00385599" w:rsidRDefault="00916255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Juntam-se a Magda Pucci, o rapper Thaíde, o antropólogo Pedro Cesarino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a atriz Glamour Garcia, a escritora Elian</w:t>
      </w:r>
      <w:r>
        <w:rPr>
          <w:rFonts w:ascii="Calibri" w:eastAsia="Calibri" w:hAnsi="Calibri" w:cs="Calibri"/>
          <w:sz w:val="20"/>
          <w:szCs w:val="20"/>
        </w:rPr>
        <w:t>e Potiguara, o diretor de teatro Zé Celso e a cabeleireira Rosalina dos Santos Oliveira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no primeiro conjunto de conteúd</w:t>
      </w:r>
      <w:r>
        <w:rPr>
          <w:rFonts w:ascii="Calibri" w:eastAsia="Calibri" w:hAnsi="Calibri" w:cs="Calibri"/>
          <w:color w:val="000000"/>
          <w:sz w:val="20"/>
          <w:szCs w:val="20"/>
        </w:rPr>
        <w:t>os produzidos para o programa. Além dos vídeos, também estão previstos textos, disponibilização de material bibliográfico, ofici</w:t>
      </w:r>
      <w:r>
        <w:rPr>
          <w:rFonts w:ascii="Calibri" w:eastAsia="Calibri" w:hAnsi="Calibri" w:cs="Calibri"/>
          <w:sz w:val="20"/>
          <w:szCs w:val="20"/>
        </w:rPr>
        <w:t>nas,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documentários e o lançamento de um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podcast</w:t>
      </w:r>
      <w:r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14:paraId="1142C407" w14:textId="77777777" w:rsidR="00385599" w:rsidRDefault="00916255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Conteúdo sobre sabedoria popular em produção</w:t>
      </w:r>
    </w:p>
    <w:p w14:paraId="49670BB2" w14:textId="77777777" w:rsidR="00385599" w:rsidRDefault="00916255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Outra vertente do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Horizonte Aberto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será o projeto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Faz colher e borda o cabo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. Uma espécie de “Você sabia?” que irá enaltecer e priorizar a sabedoria popular, destacando formas de criação, por meio de vivências, tradições e dados históricos. “A abordagem humana da urgência </w:t>
      </w:r>
      <w:r>
        <w:rPr>
          <w:rFonts w:ascii="Calibri" w:eastAsia="Calibri" w:hAnsi="Calibri" w:cs="Calibri"/>
          <w:sz w:val="20"/>
          <w:szCs w:val="20"/>
        </w:rPr>
        <w:t>suprime as</w:t>
      </w:r>
      <w:r>
        <w:rPr>
          <w:rFonts w:ascii="Calibri" w:eastAsia="Calibri" w:hAnsi="Calibri" w:cs="Calibri"/>
          <w:color w:val="000000"/>
          <w:sz w:val="20"/>
          <w:szCs w:val="20"/>
        </w:rPr>
        <w:t> frontei</w:t>
      </w:r>
      <w:r>
        <w:rPr>
          <w:rFonts w:ascii="Calibri" w:eastAsia="Calibri" w:hAnsi="Calibri" w:cs="Calibri"/>
          <w:color w:val="000000"/>
          <w:sz w:val="20"/>
          <w:szCs w:val="20"/>
        </w:rPr>
        <w:t>ras entre arte, vida cotidiana, est</w:t>
      </w:r>
      <w:r>
        <w:rPr>
          <w:rFonts w:ascii="Calibri" w:eastAsia="Calibri" w:hAnsi="Calibri" w:cs="Calibri"/>
          <w:sz w:val="20"/>
          <w:szCs w:val="20"/>
        </w:rPr>
        <w:t>ética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e função. É preciso pensar o lugar do popular e entendê-lo como agente </w:t>
      </w:r>
      <w:r>
        <w:rPr>
          <w:rFonts w:ascii="Calibri" w:eastAsia="Calibri" w:hAnsi="Calibri" w:cs="Calibri"/>
          <w:sz w:val="20"/>
          <w:szCs w:val="20"/>
        </w:rPr>
        <w:t>contemporâneo,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detentor de conhecimento</w:t>
      </w:r>
      <w:r>
        <w:rPr>
          <w:rFonts w:ascii="Calibri" w:eastAsia="Calibri" w:hAnsi="Calibri" w:cs="Calibri"/>
          <w:sz w:val="20"/>
          <w:szCs w:val="20"/>
        </w:rPr>
        <w:t>”</w:t>
      </w:r>
      <w:r>
        <w:rPr>
          <w:rFonts w:ascii="Calibri" w:eastAsia="Calibri" w:hAnsi="Calibri" w:cs="Calibri"/>
          <w:color w:val="000000"/>
          <w:sz w:val="20"/>
          <w:szCs w:val="20"/>
        </w:rPr>
        <w:t>, afirma Gabriel Gutierrez, diretor e coordenador artístico do Centro Cultural Vale Maranhão.</w:t>
      </w:r>
    </w:p>
    <w:p w14:paraId="11388CA0" w14:textId="77777777" w:rsidR="00385599" w:rsidRDefault="00916255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Todo conte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údo do Horizonte Aberto poderá ser acessado no canal do Youtube e no site da instituição, que também </w:t>
      </w:r>
      <w:r>
        <w:rPr>
          <w:rFonts w:ascii="Calibri" w:eastAsia="Calibri" w:hAnsi="Calibri" w:cs="Calibri"/>
          <w:sz w:val="20"/>
          <w:szCs w:val="20"/>
        </w:rPr>
        <w:t>possui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toda a programação virtual do CCVM, como cursos, shows, rodas de conversa, mostras de cinema etc.</w:t>
      </w:r>
    </w:p>
    <w:p w14:paraId="41778B40" w14:textId="77777777" w:rsidR="00385599" w:rsidRDefault="00916255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>Serviço</w:t>
      </w:r>
    </w:p>
    <w:p w14:paraId="2225E7C6" w14:textId="77777777" w:rsidR="00385599" w:rsidRDefault="0091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O quê: Programa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Horizonte Aberto</w:t>
      </w:r>
    </w:p>
    <w:p w14:paraId="23396262" w14:textId="77777777" w:rsidR="00385599" w:rsidRDefault="0091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Quando: A partir do dia 27 de abril</w:t>
      </w:r>
      <w:r>
        <w:rPr>
          <w:rFonts w:ascii="Calibri" w:eastAsia="Calibri" w:hAnsi="Calibri" w:cs="Calibri"/>
          <w:sz w:val="20"/>
          <w:szCs w:val="20"/>
        </w:rPr>
        <w:t>, 19h.</w:t>
      </w:r>
    </w:p>
    <w:p w14:paraId="6B802011" w14:textId="77777777" w:rsidR="00385599" w:rsidRDefault="0091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Onde: </w:t>
      </w:r>
      <w:hyperlink r:id="rId7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www.ccv-ma.org.br</w:t>
        </w:r>
      </w:hyperlink>
      <w:r>
        <w:rPr>
          <w:rFonts w:ascii="Calibri" w:eastAsia="Calibri" w:hAnsi="Calibri" w:cs="Calibri"/>
          <w:sz w:val="20"/>
          <w:szCs w:val="20"/>
        </w:rPr>
        <w:t xml:space="preserve"> e www.youtube.com/centroculturalvalemaranhao</w:t>
      </w:r>
    </w:p>
    <w:p w14:paraId="2D5B1D8B" w14:textId="77777777" w:rsidR="00385599" w:rsidRDefault="0091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Informações: 98 98479-9061 |E-mail: comunicacao@ccv-ma.org.br</w:t>
      </w:r>
    </w:p>
    <w:p w14:paraId="1B893098" w14:textId="77777777" w:rsidR="00385599" w:rsidRDefault="0038559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  <w:color w:val="000000"/>
          <w:sz w:val="20"/>
          <w:szCs w:val="20"/>
          <w:highlight w:val="white"/>
        </w:rPr>
      </w:pPr>
    </w:p>
    <w:p w14:paraId="7919FB8D" w14:textId="77777777" w:rsidR="00385599" w:rsidRDefault="0091625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i/>
          <w:color w:val="000000"/>
          <w:sz w:val="20"/>
          <w:szCs w:val="20"/>
          <w:highlight w:val="white"/>
        </w:rPr>
        <w:t>Sobre o Centro Cultur</w:t>
      </w:r>
      <w:r>
        <w:rPr>
          <w:rFonts w:ascii="Calibri" w:eastAsia="Calibri" w:hAnsi="Calibri" w:cs="Calibri"/>
          <w:b/>
          <w:i/>
          <w:color w:val="000000"/>
          <w:sz w:val="20"/>
          <w:szCs w:val="20"/>
          <w:highlight w:val="white"/>
        </w:rPr>
        <w:t>al Vale Maranhão</w:t>
      </w:r>
      <w:r>
        <w:rPr>
          <w:rFonts w:ascii="Calibri" w:eastAsia="Calibri" w:hAnsi="Calibri" w:cs="Calibri"/>
          <w:color w:val="000000"/>
          <w:sz w:val="20"/>
          <w:szCs w:val="20"/>
        </w:rPr>
        <w:br/>
      </w: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t>O Centro Cultural Vale Maranhão é um espaço cultural mantido pelo Instituto Cultural Vale, por meio da Lei Federal de Incentivo à Cultura, com o objetivo de contribuir na democratização do acesso à cultura e valorização das mais diversas m</w:t>
      </w: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t>anifestações e expressões artísticas da região.</w:t>
      </w:r>
    </w:p>
    <w:sectPr w:rsidR="00385599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2127" w:right="1021" w:bottom="1276" w:left="1559" w:header="624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5B588" w14:textId="77777777" w:rsidR="00916255" w:rsidRDefault="00916255">
      <w:r>
        <w:separator/>
      </w:r>
    </w:p>
  </w:endnote>
  <w:endnote w:type="continuationSeparator" w:id="0">
    <w:p w14:paraId="4B014F22" w14:textId="77777777" w:rsidR="00916255" w:rsidRDefault="00916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 Garamond">
    <w:charset w:val="00"/>
    <w:family w:val="auto"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8B922" w14:textId="77777777" w:rsidR="00385599" w:rsidRDefault="0091625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D032013" w14:textId="77777777" w:rsidR="00385599" w:rsidRDefault="0038559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B33BC" w14:textId="77777777" w:rsidR="00385599" w:rsidRDefault="0091625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 w:rsidR="00D302A5">
      <w:rPr>
        <w:rFonts w:ascii="Open Sans" w:eastAsia="Open Sans" w:hAnsi="Open Sans" w:cs="Open Sans"/>
        <w:color w:val="000000"/>
      </w:rPr>
      <w:fldChar w:fldCharType="separate"/>
    </w:r>
    <w:r w:rsidR="00D302A5"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3DEC844B" w14:textId="77777777" w:rsidR="00385599" w:rsidRDefault="0038559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997E0" w14:textId="77777777" w:rsidR="00916255" w:rsidRDefault="00916255">
      <w:r>
        <w:separator/>
      </w:r>
    </w:p>
  </w:footnote>
  <w:footnote w:type="continuationSeparator" w:id="0">
    <w:p w14:paraId="7979235B" w14:textId="77777777" w:rsidR="00916255" w:rsidRDefault="00916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8C1C9" w14:textId="77777777" w:rsidR="00385599" w:rsidRDefault="0091625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[Type text][Type text][Type text]</w:t>
    </w:r>
  </w:p>
  <w:p w14:paraId="114F10B1" w14:textId="77777777" w:rsidR="00385599" w:rsidRDefault="0038559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99827" w14:textId="77777777" w:rsidR="00385599" w:rsidRDefault="00916255">
    <w:pPr>
      <w:widowControl w:val="0"/>
      <w:pBdr>
        <w:top w:val="nil"/>
        <w:left w:val="nil"/>
        <w:bottom w:val="nil"/>
        <w:right w:val="nil"/>
        <w:between w:val="nil"/>
      </w:pBdr>
      <w:rPr>
        <w:rFonts w:ascii="EB Garamond" w:eastAsia="EB Garamond" w:hAnsi="EB Garamond" w:cs="EB Garamond"/>
        <w:color w:val="000000"/>
      </w:rPr>
    </w:pPr>
    <w:r>
      <w:rPr>
        <w:rFonts w:ascii="EB Garamond" w:eastAsia="EB Garamond" w:hAnsi="EB Garamond" w:cs="EB Garamond"/>
        <w:noProof/>
        <w:color w:val="000000"/>
      </w:rPr>
      <w:drawing>
        <wp:inline distT="0" distB="0" distL="0" distR="0" wp14:anchorId="4CBB5D5B" wp14:editId="4AF957BB">
          <wp:extent cx="1201051" cy="590550"/>
          <wp:effectExtent l="0" t="0" r="0" b="0"/>
          <wp:docPr id="2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1051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AA77B72" wp14:editId="6637AE70">
              <wp:simplePos x="0" y="0"/>
              <wp:positionH relativeFrom="column">
                <wp:posOffset>3035300</wp:posOffset>
              </wp:positionH>
              <wp:positionV relativeFrom="paragraph">
                <wp:posOffset>-203199</wp:posOffset>
              </wp:positionV>
              <wp:extent cx="2677795" cy="981075"/>
              <wp:effectExtent l="0" t="0" r="0" b="0"/>
              <wp:wrapSquare wrapText="bothSides" distT="0" distB="0" distL="114300" distR="114300"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11865" y="3294225"/>
                        <a:ext cx="2668270" cy="971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2BD95B" w14:textId="77777777" w:rsidR="00385599" w:rsidRDefault="00916255">
                          <w:pPr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808080"/>
                            </w:rPr>
                            <w:t>ccv-ma.org.br</w:t>
                          </w:r>
                        </w:p>
                        <w:p w14:paraId="0A3E234C" w14:textId="77777777" w:rsidR="00385599" w:rsidRDefault="00916255">
                          <w:pPr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color w:val="808080"/>
                            </w:rPr>
                            <w:t>av henrique leal 149, praia grande</w:t>
                          </w:r>
                        </w:p>
                        <w:p w14:paraId="0CDCC6AC" w14:textId="77777777" w:rsidR="00385599" w:rsidRDefault="00916255">
                          <w:pPr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color w:val="808080"/>
                            </w:rPr>
                            <w:t>65010-160 sãoluís, maranhão</w:t>
                          </w:r>
                        </w:p>
                        <w:p w14:paraId="0CBE6BF9" w14:textId="77777777" w:rsidR="00385599" w:rsidRDefault="00916255">
                          <w:pPr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color w:val="808080"/>
                              <w:sz w:val="22"/>
                            </w:rPr>
                            <w:t>t +55 983232 6363</w:t>
                          </w:r>
                        </w:p>
                        <w:p w14:paraId="0040E320" w14:textId="77777777" w:rsidR="00385599" w:rsidRDefault="00385599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AA77B72" id="Retângulo 19" o:spid="_x0000_s1026" style="position:absolute;margin-left:239pt;margin-top:-16pt;width:210.85pt;height:77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" filled="f" stroked="f">
              <v:textbox inset="2.53958mm,1.2694mm,2.53958mm,1.2694mm">
                <w:txbxContent>
                  <w:p w14:paraId="012BD95B" w14:textId="77777777" w:rsidR="00385599" w:rsidRDefault="00916255">
                    <w:pPr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b/>
                        <w:color w:val="808080"/>
                      </w:rPr>
                      <w:t>ccv-ma.org.br</w:t>
                    </w:r>
                  </w:p>
                  <w:p w14:paraId="0A3E234C" w14:textId="77777777" w:rsidR="00385599" w:rsidRDefault="00916255">
                    <w:pPr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color w:val="808080"/>
                      </w:rPr>
                      <w:t>av henrique leal 149, praia grande</w:t>
                    </w:r>
                  </w:p>
                  <w:p w14:paraId="0CDCC6AC" w14:textId="77777777" w:rsidR="00385599" w:rsidRDefault="00916255">
                    <w:pPr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color w:val="808080"/>
                      </w:rPr>
                      <w:t>65010-160 sãoluís, maranhão</w:t>
                    </w:r>
                  </w:p>
                  <w:p w14:paraId="0CBE6BF9" w14:textId="77777777" w:rsidR="00385599" w:rsidRDefault="00916255">
                    <w:pPr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color w:val="808080"/>
                        <w:sz w:val="22"/>
                      </w:rPr>
                      <w:t>t +55 983232 6363</w:t>
                    </w:r>
                  </w:p>
                  <w:p w14:paraId="0040E320" w14:textId="77777777" w:rsidR="00385599" w:rsidRDefault="00385599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14:paraId="668EEAE7" w14:textId="77777777" w:rsidR="00385599" w:rsidRDefault="0038559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599"/>
    <w:rsid w:val="00385599"/>
    <w:rsid w:val="00916255"/>
    <w:rsid w:val="00D3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44E7A"/>
  <w15:docId w15:val="{B0DCB4BB-7B8B-4365-A8A7-C414F309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A136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nfase">
    <w:name w:val="Emphasis"/>
    <w:basedOn w:val="Fontepargpadro"/>
    <w:uiPriority w:val="20"/>
    <w:qFormat/>
    <w:rsid w:val="00A1365F"/>
    <w:rPr>
      <w:i/>
      <w:iCs/>
    </w:rPr>
  </w:style>
  <w:style w:type="character" w:styleId="Forte">
    <w:name w:val="Strong"/>
    <w:basedOn w:val="Fontepargpadro"/>
    <w:uiPriority w:val="22"/>
    <w:qFormat/>
    <w:rsid w:val="00A1365F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7109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09AD"/>
  </w:style>
  <w:style w:type="paragraph" w:styleId="Rodap">
    <w:name w:val="footer"/>
    <w:basedOn w:val="Normal"/>
    <w:link w:val="RodapChar"/>
    <w:uiPriority w:val="99"/>
    <w:unhideWhenUsed/>
    <w:rsid w:val="007109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09AD"/>
  </w:style>
  <w:style w:type="character" w:styleId="Hyperlink">
    <w:name w:val="Hyperlink"/>
    <w:basedOn w:val="Fontepargpadro"/>
    <w:uiPriority w:val="99"/>
    <w:unhideWhenUsed/>
    <w:rsid w:val="008239D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F4835"/>
    <w:pPr>
      <w:ind w:left="720"/>
      <w:contextualSpacing/>
    </w:pPr>
  </w:style>
  <w:style w:type="paragraph" w:customStyle="1" w:styleId="Standard">
    <w:name w:val="Standard"/>
    <w:rsid w:val="00F340C1"/>
    <w:pPr>
      <w:suppressAutoHyphens/>
      <w:autoSpaceDN w:val="0"/>
      <w:textAlignment w:val="baseline"/>
    </w:pPr>
    <w:rPr>
      <w:lang w:eastAsia="zh-CN" w:bidi="hi-IN"/>
    </w:rPr>
  </w:style>
  <w:style w:type="character" w:styleId="MenoPendente">
    <w:name w:val="Unresolved Mention"/>
    <w:basedOn w:val="Fontepargpadro"/>
    <w:uiPriority w:val="99"/>
    <w:semiHidden/>
    <w:unhideWhenUsed/>
    <w:rsid w:val="00BD7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cv-ma.org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wYjVzn7SZueuVguW2OkTvJBT6g==">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607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Giselle</dc:creator>
  <cp:lastModifiedBy>Produção</cp:lastModifiedBy>
  <cp:revision>3</cp:revision>
  <dcterms:created xsi:type="dcterms:W3CDTF">2021-03-22T19:42:00Z</dcterms:created>
  <dcterms:modified xsi:type="dcterms:W3CDTF">2021-04-26T17:52:00Z</dcterms:modified>
</cp:coreProperties>
</file>