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7DE8" w14:textId="77777777" w:rsidR="00BC10A5" w:rsidRDefault="00EF4C37">
      <w:pPr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CCVM realiza encontro com autoridades dos reinados negros de Minas Gerais</w:t>
      </w:r>
    </w:p>
    <w:p w14:paraId="0D25DB11" w14:textId="77777777" w:rsidR="00BC10A5" w:rsidRDefault="00BC10A5">
      <w:pPr>
        <w:rPr>
          <w:rFonts w:ascii="Calibri" w:eastAsia="Calibri" w:hAnsi="Calibri" w:cs="Calibri"/>
          <w:b/>
          <w:color w:val="000000"/>
          <w:highlight w:val="white"/>
        </w:rPr>
      </w:pPr>
    </w:p>
    <w:p w14:paraId="0051CDFB" w14:textId="5822451E" w:rsidR="00BC10A5" w:rsidRDefault="00EF4C37">
      <w:pPr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A conversa faz parte da programação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escolhida pelo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edital Ocupa CCVM</w:t>
      </w:r>
    </w:p>
    <w:p w14:paraId="5D57CF81" w14:textId="731CC2E8" w:rsidR="00BC10A5" w:rsidRDefault="00EF4C37">
      <w:pPr>
        <w:spacing w:before="240"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dia 1</w:t>
      </w:r>
      <w:r w:rsidR="00EB351C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março, às 19h, o Centro Cultural Vale Maranhão – CCVM promove a roda de conversa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Ô ê Angola/Esse gunga vei de lá/Correu mundo/Ô correu mar: das Toadas de África às (En)Toadas dos reinados negros em Minas Gerais. </w:t>
      </w:r>
      <w:r>
        <w:rPr>
          <w:rFonts w:ascii="Calibri" w:eastAsia="Calibri" w:hAnsi="Calibri" w:cs="Calibri"/>
          <w:color w:val="000000"/>
          <w:sz w:val="22"/>
          <w:szCs w:val="22"/>
        </w:rPr>
        <w:t>O encontro terá a apresentação de autoridades que compõem os Reinados Negros de Minas Gerais, entoando cantos de suas tradições e tratando sobre os sentidos que eles carregam nos diversos momentos das performances ritualísticas. </w:t>
      </w:r>
    </w:p>
    <w:p w14:paraId="0CC05FFC" w14:textId="77777777" w:rsidR="00BC10A5" w:rsidRDefault="00EF4C37">
      <w:pPr>
        <w:spacing w:before="240"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 dos objetivos do projeto é mostrar como os povos africanos, numa cultura de diáspora, resistiram e recriaram os sistemas de seus reinos no Brasil. A partir das toadas, as rainhas, capitã e capitães abordarão como os grupos que compõem o sistema e visão de mundo dos Reinados foram organizados, considerando, principalmente, que estes são formados pelas matrizes dos povos Bantus.</w:t>
      </w:r>
    </w:p>
    <w:p w14:paraId="4B2EF96C" w14:textId="77777777" w:rsidR="00BC10A5" w:rsidRDefault="00EF4C37">
      <w:pPr>
        <w:spacing w:before="240"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Participarão da roda de conversa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Alisson Parreiras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- 1° capitão da guarda de Congo da irmandade de Nossa Senhora do Rosário de Ibirité;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Kedison Guimarães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Capitão Mor da guarda de Moçambique Nossa Senhora do Rosário e santa do reinado de Nossa Senhora do Rosário, Santa Efigênia e São Benedito "A fé que Canta e Dança”;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Isabel Casimira Gasparino (Rainha Belinha)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Rainha Conga das Guardas de Moçambique e Congo Treze de Maio de Nossa Senhora do Rosário e Rainha do Congo do Estado de Minas Gerais;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Pedrina de Lourdes Santos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Capitã de Massambique de Nossa Senhora das Mercês, da cidade de Oliveira (MG), e mestra em saberes de tradições pela UFMG e pelo MINC. A conversa será mediada por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Ridalvo Félix de Araújo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doutor em Letras pelo Programa de Pós-Graduação em Letras - Estudos Literários da UFMG, com ênfase nos estudos das oralidades e performances de cantos dançados de tradições negras. </w:t>
      </w:r>
    </w:p>
    <w:p w14:paraId="64238AE2" w14:textId="77777777" w:rsidR="00BC10A5" w:rsidRDefault="00EF4C37">
      <w:pPr>
        <w:spacing w:before="240"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projeto foi selecionado no edital Ocupa CCVM, para compor a programação 2021 do CCVM. “Acreditamos que ações como essa – mesa redonda, encontros, palestras, oficinas – podem contribuir para combater o racismo e o preconceito religioso, além de dar visibilidade à pluralidade das expressões e matrizes negras no Brasil, considerando que ainda são poucas as iniciativas que propiciem uma interlocução entre os povos negros a nível nacional”, afirma Ridalvo.</w:t>
      </w:r>
    </w:p>
    <w:p w14:paraId="4293FA76" w14:textId="77777777" w:rsidR="00BC10A5" w:rsidRDefault="00EF4C37">
      <w:pP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Promover a conexão entre expressões artísticas e culturais do Brasil inteiro é um dos objetivos do Centro Cultural Vale Maranhão. Atualmente, por conta da pandemia do coronavírus, toda a programação do CCVM - shows, mostras de cinema, exposições etc. – está sendo disponibilizada de forma virtual, através do canal da instituição no Youtube (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https://www.youtube.com/centroculturalvalemaranhao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41FC4C18" w14:textId="77777777" w:rsidR="00BC10A5" w:rsidRDefault="00EF4C37">
      <w:pPr>
        <w:spacing w:before="240"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Para participar da roda de conversa, os interessados devem enviar um e-mail com nome e telefone de contato para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contato@ccv-ma.org.br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e solicitar a inscrição.</w:t>
      </w:r>
    </w:p>
    <w:p w14:paraId="07001CA6" w14:textId="77777777" w:rsidR="00BC10A5" w:rsidRDefault="00EF4C3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Serviço</w:t>
      </w:r>
    </w:p>
    <w:p w14:paraId="2A57BD4F" w14:textId="77777777" w:rsidR="00BC10A5" w:rsidRDefault="00EF4C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quê: Roda de conversa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Ô ê Angola/Esse gunga vei de lá/Correu mundo/Ô correu mar: das Toadas de África às (En)Toadas dos reinados negros em Minas Gerais</w:t>
      </w:r>
    </w:p>
    <w:p w14:paraId="0306519A" w14:textId="06E615E6" w:rsidR="00BC10A5" w:rsidRDefault="00EF4C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Quando: </w:t>
      </w:r>
      <w:r w:rsidR="00B640D3">
        <w:rPr>
          <w:rFonts w:ascii="Calibri" w:eastAsia="Calibri" w:hAnsi="Calibri" w:cs="Calibri"/>
          <w:color w:val="000000"/>
          <w:sz w:val="20"/>
          <w:szCs w:val="20"/>
        </w:rPr>
        <w:t>Terça-feira</w:t>
      </w:r>
      <w:r>
        <w:rPr>
          <w:rFonts w:ascii="Calibri" w:eastAsia="Calibri" w:hAnsi="Calibri" w:cs="Calibri"/>
          <w:color w:val="000000"/>
          <w:sz w:val="20"/>
          <w:szCs w:val="20"/>
        </w:rPr>
        <w:t>, 1</w:t>
      </w:r>
      <w:r w:rsidR="00B640D3">
        <w:rPr>
          <w:rFonts w:ascii="Calibri" w:eastAsia="Calibri" w:hAnsi="Calibri" w:cs="Calibri"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 março, às 19h.</w:t>
      </w:r>
    </w:p>
    <w:p w14:paraId="24752284" w14:textId="77777777" w:rsidR="00BC10A5" w:rsidRDefault="00EF4C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Onde: Canal do CCVM no YouTube: https://www.youtube.com/centroculturalvalemaranhao</w:t>
      </w:r>
    </w:p>
    <w:p w14:paraId="3CB9E3D1" w14:textId="77777777" w:rsidR="00BC10A5" w:rsidRDefault="00EF4C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Informações: 98 98143 6143 |E-mail: comunicacao@ccv-ma.org.br</w:t>
      </w:r>
    </w:p>
    <w:p w14:paraId="4265ACCE" w14:textId="77777777" w:rsidR="00BC10A5" w:rsidRDefault="00BC10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</w:p>
    <w:p w14:paraId="51A3398B" w14:textId="77777777" w:rsidR="00BC10A5" w:rsidRDefault="00EF4C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Sobre o Centro Cultural Vale Maranhão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Centro Cultural Vale Maranhão é um espaço cultural mantido pelo Instituto Cultural Vale, por meio da Lei Federal de Incentivo à Cultura, com o objetivo de contribuir na democratização do acesso à cultura e valorização das mais diversas manifestações e expressões artísticas da região.</w:t>
      </w:r>
    </w:p>
    <w:sectPr w:rsidR="00BC10A5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2127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FD16" w14:textId="77777777" w:rsidR="00E05196" w:rsidRDefault="00E05196">
      <w:r>
        <w:separator/>
      </w:r>
    </w:p>
  </w:endnote>
  <w:endnote w:type="continuationSeparator" w:id="0">
    <w:p w14:paraId="24E5A030" w14:textId="77777777" w:rsidR="00E05196" w:rsidRDefault="00E0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03F6" w14:textId="77777777" w:rsidR="00BC10A5" w:rsidRDefault="00EF4C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4FD34D" w14:textId="77777777" w:rsidR="00BC10A5" w:rsidRDefault="00BC1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B60D" w14:textId="77777777" w:rsidR="00BC10A5" w:rsidRDefault="00EF4C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612A09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CC9F86C" w14:textId="77777777" w:rsidR="00BC10A5" w:rsidRDefault="00BC1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A3F2" w14:textId="77777777" w:rsidR="00E05196" w:rsidRDefault="00E05196">
      <w:r>
        <w:separator/>
      </w:r>
    </w:p>
  </w:footnote>
  <w:footnote w:type="continuationSeparator" w:id="0">
    <w:p w14:paraId="0AE69DED" w14:textId="77777777" w:rsidR="00E05196" w:rsidRDefault="00E0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305C" w14:textId="77777777" w:rsidR="00BC10A5" w:rsidRDefault="00EF4C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3F75101D" w14:textId="77777777" w:rsidR="00BC10A5" w:rsidRDefault="00BC1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C413" w14:textId="77777777" w:rsidR="00BC10A5" w:rsidRDefault="00EF4C37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</w:rPr>
      <w:drawing>
        <wp:inline distT="0" distB="0" distL="0" distR="0" wp14:anchorId="7C3825DE" wp14:editId="1111AB4A">
          <wp:extent cx="1205543" cy="59055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543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E4F040" wp14:editId="02E1B433">
              <wp:simplePos x="0" y="0"/>
              <wp:positionH relativeFrom="column">
                <wp:posOffset>3086100</wp:posOffset>
              </wp:positionH>
              <wp:positionV relativeFrom="paragraph">
                <wp:posOffset>-203199</wp:posOffset>
              </wp:positionV>
              <wp:extent cx="2876550" cy="929640"/>
              <wp:effectExtent l="0" t="0" r="0" b="0"/>
              <wp:wrapSquare wrapText="bothSides" distT="0" distB="0" distL="114300" distR="11430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2488" y="3319943"/>
                        <a:ext cx="286702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AC033" w14:textId="77777777" w:rsidR="00BC10A5" w:rsidRDefault="00EF4C37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</w:rPr>
                            <w:t>ccv-ma.org.br</w:t>
                          </w:r>
                        </w:p>
                        <w:p w14:paraId="283C3CCC" w14:textId="77777777" w:rsidR="00BC10A5" w:rsidRDefault="00EF4C37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av henrique leal 149, praia grande</w:t>
                          </w:r>
                        </w:p>
                        <w:p w14:paraId="29F5278A" w14:textId="77777777" w:rsidR="00BC10A5" w:rsidRDefault="00EF4C37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65010-160 sãoluís, maranhão</w:t>
                          </w:r>
                        </w:p>
                        <w:p w14:paraId="3CFAB346" w14:textId="77777777" w:rsidR="00BC10A5" w:rsidRDefault="00EF4C37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2"/>
                            </w:rPr>
                            <w:t>t +55 983232 6363</w:t>
                          </w:r>
                        </w:p>
                        <w:p w14:paraId="78BC4B9C" w14:textId="77777777" w:rsidR="00BC10A5" w:rsidRDefault="00BC10A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E4F040" id="Retângulo 11" o:spid="_x0000_s1026" style="position:absolute;margin-left:243pt;margin-top:-16pt;width:226.5pt;height:7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8v2AEAAIMDAAAOAAAAZHJzL2Uyb0RvYy54bWysU1tu2zAQ/C/QOxD8r/WwnViC5SBI4KJA&#10;0BpNewCaIi0CfIWkLfk6vUov1iWlJm7zF+SH2l0uhjOzq/XNoCQ6MeeF0Q0uZjlGTFPTCn1o8M8f&#10;208rjHwguiXSaNbgM/P4ZvPxw7q3NStNZ2TLHAIQ7eveNrgLwdZZ5mnHFPEzY5mGS26cIgFSd8ha&#10;R3pAVzIr8/wq641rrTOUeQ/V+/ESbxI+54yGb5x7FpBsMHAL6XTp3Mcz26xJfXDEdoJONMgbWCgi&#10;NDz6DHVPAkFHJ15BKUGd8YaHGTUqM5wLypIGUFPk/6l57IhlSQuY4+2zTf79YOnX084h0cLsCow0&#10;UTCj7yz8/qUPR2kQFMGh3voaGh/tzk2ZhzDKHbhT8QtC0NDgeVWUixWM/AzxvKiqxXx0mA0BUWgo&#10;V1fXebnEiEJHBZKLZWzIXpCs8+EzMwrFoMEOJpiMJacHH8bWvy3xYW22Qkqok1rqfwqAGStZJD/S&#10;jVEY9sOkYW/aM2j3lm4FvPVAfNgRB9MHI3rYiAb7pyNxDCP5RYPlVbGIzENKFsvrHPbJXd7sL2+I&#10;pp2BRQsYjeFdSGs3crw9BsNF0hNZjVQmsjDp5Mi0lXGVLvPU9fLvbP4AAAD//wMAUEsDBBQABgAI&#10;AAAAIQCJPqds3QAAAAsBAAAPAAAAZHJzL2Rvd25yZXYueG1sTI/BTsMwEETvSPyDtUjcWidtiNoQ&#10;p0IIDhxJOXB04yWJsNeR7bTp37Oc4DajfZqdqQ+Ls+KMIY6eFOTrDARS581IvYKP4+tqByImTUZb&#10;T6jgihEOze1NrSvjL/SO5zb1gkMoVlrBkNJUSRm7AZ2Oaz8h8e3LB6cT29BLE/SFw52VmywrpdMj&#10;8YdBT/g8YPfdzk7BhNbMtmizz06+BMrLt6O8Pih1f7c8PYJIuKQ/GH7rc3VouNPJz2SisAqKXclb&#10;koLVdsOCif12z+LEaF4UIJta/t/Q/AAAAP//AwBQSwECLQAUAAYACAAAACEAtoM4kv4AAADhAQAA&#10;EwAAAAAAAAAAAAAAAAAAAAAAW0NvbnRlbnRfVHlwZXNdLnhtbFBLAQItABQABgAIAAAAIQA4/SH/&#10;1gAAAJQBAAALAAAAAAAAAAAAAAAAAC8BAABfcmVscy8ucmVsc1BLAQItABQABgAIAAAAIQBZmv8v&#10;2AEAAIMDAAAOAAAAAAAAAAAAAAAAAC4CAABkcnMvZTJvRG9jLnhtbFBLAQItABQABgAIAAAAIQCJ&#10;Pqds3QAAAAsBAAAPAAAAAAAAAAAAAAAAADIEAABkcnMvZG93bnJldi54bWxQSwUGAAAAAAQABADz&#10;AAAAPAUAAAAA&#10;" filled="f" stroked="f">
              <v:textbox inset="2.53958mm,1.2694mm,2.53958mm,1.2694mm">
                <w:txbxContent>
                  <w:p w14:paraId="27CAC033" w14:textId="77777777" w:rsidR="00BC10A5" w:rsidRDefault="00EF4C37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</w:rPr>
                      <w:t>ccv-ma.org.br</w:t>
                    </w:r>
                  </w:p>
                  <w:p w14:paraId="283C3CCC" w14:textId="77777777" w:rsidR="00BC10A5" w:rsidRDefault="00EF4C37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</w:rPr>
                      <w:t>av henrique leal 149, praia grande</w:t>
                    </w:r>
                  </w:p>
                  <w:p w14:paraId="29F5278A" w14:textId="77777777" w:rsidR="00BC10A5" w:rsidRDefault="00EF4C37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</w:rPr>
                      <w:t>65010-160 sãoluís, maranhão</w:t>
                    </w:r>
                  </w:p>
                  <w:p w14:paraId="3CFAB346" w14:textId="77777777" w:rsidR="00BC10A5" w:rsidRDefault="00EF4C37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22"/>
                      </w:rPr>
                      <w:t>t +55 983232 6363</w:t>
                    </w:r>
                  </w:p>
                  <w:p w14:paraId="78BC4B9C" w14:textId="77777777" w:rsidR="00BC10A5" w:rsidRDefault="00BC10A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436CB66" w14:textId="77777777" w:rsidR="00BC10A5" w:rsidRDefault="00BC1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A5"/>
    <w:rsid w:val="00612A09"/>
    <w:rsid w:val="00B640D3"/>
    <w:rsid w:val="00BC10A5"/>
    <w:rsid w:val="00CD66D9"/>
    <w:rsid w:val="00E05196"/>
    <w:rsid w:val="00EB351C"/>
    <w:rsid w:val="00E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F70A"/>
  <w15:docId w15:val="{608CB3E8-AC40-4562-AD54-B46AE6F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A1365F"/>
    <w:rPr>
      <w:i/>
      <w:iCs/>
    </w:rPr>
  </w:style>
  <w:style w:type="character" w:styleId="Forte">
    <w:name w:val="Strong"/>
    <w:basedOn w:val="Fontepargpadro"/>
    <w:uiPriority w:val="22"/>
    <w:qFormat/>
    <w:rsid w:val="00A13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9AD"/>
  </w:style>
  <w:style w:type="paragraph" w:styleId="Rodap">
    <w:name w:val="footer"/>
    <w:basedOn w:val="Normal"/>
    <w:link w:val="Rodap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9AD"/>
  </w:style>
  <w:style w:type="character" w:styleId="Hyperlink">
    <w:name w:val="Hyperlink"/>
    <w:basedOn w:val="Fontepargpadro"/>
    <w:uiPriority w:val="99"/>
    <w:unhideWhenUsed/>
    <w:rsid w:val="008239D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4835"/>
    <w:pPr>
      <w:ind w:left="720"/>
      <w:contextualSpacing/>
    </w:pPr>
  </w:style>
  <w:style w:type="paragraph" w:customStyle="1" w:styleId="Standard">
    <w:name w:val="Standard"/>
    <w:rsid w:val="00F340C1"/>
    <w:pPr>
      <w:suppressAutoHyphens/>
      <w:autoSpaceDN w:val="0"/>
      <w:textAlignment w:val="baseline"/>
    </w:pPr>
    <w:rPr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D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cv-ma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entroculturalvalemaranha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mvJ/l6HYbcmD4jUpatsgiuhOA==">AMUW2mXlF6PYLEEQIywNy2uglV+YP7MqOqqwjLYEajkIWiwHqXw1SLnZF+Su/9SC/bwTGGgeQhsDHnDvQsUhEP41B/Zlq/FEW6KG7yKAEx0Z643nnTkUdTyv62hPfLRA3aHYpOclUi9F93l7F3trDLDq7SaFaFZ6vJepRi/4rM+fmyoQ3Bsa94g=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danim</cp:lastModifiedBy>
  <cp:revision>7</cp:revision>
  <dcterms:created xsi:type="dcterms:W3CDTF">2021-03-08T18:15:00Z</dcterms:created>
  <dcterms:modified xsi:type="dcterms:W3CDTF">2021-03-10T15:21:00Z</dcterms:modified>
</cp:coreProperties>
</file>