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Centro Cultural Vale Maranhão lança nova edição do edital Pátio Aberto</w:t>
      </w:r>
    </w:p>
    <w:p w:rsidR="00000000" w:rsidDel="00000000" w:rsidP="00000000" w:rsidRDefault="00000000" w:rsidRPr="00000000" w14:paraId="0000000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Edital Pátio Aberto 2021 selecionará</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projetos de artistas maranhenses nos campos da música, cultura popular, audiovisual, teatro e dança para compor a programação de apresentações e espetáculos  do CCVM</w:t>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Centro Cultural Vale Maranhão lança, nesta terça-feira, 09 de março, o edital Pátio Aberto 2021. A chamada pretende abrir cada vez mais espaço para que artistas e produtores culturais maranhenses possam mostrar seus trabalhos.</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edital é voltado para projetos de apresentações de cultura popular, shows, espetáculos de teatro e dança, exibições audiovisuais e performances. Podem se inscrever artistas maranhenses ou residentes no estado há mais de dois anos.</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a primeira edição, o Pátio Aberto contemplou </w:t>
      </w:r>
      <w:r w:rsidDel="00000000" w:rsidR="00000000" w:rsidRPr="00000000">
        <w:rPr>
          <w:rFonts w:ascii="Times New Roman" w:cs="Times New Roman" w:eastAsia="Times New Roman" w:hAnsi="Times New Roman"/>
          <w:sz w:val="24"/>
          <w:szCs w:val="24"/>
          <w:rtl w:val="0"/>
        </w:rPr>
        <w:t xml:space="preserve">174 projetos das mais diversas linguagens artísticas e, todo ano, seleciona propostas vindas da capital e do interior do estado. Ao todo, artistas de 31 cidades maranhenses já foram contemplados. Dentro da cultura popular, já passaram pelo pátio do CCVM 64 atrações, algumas pouco conhecidas, como o Reisado de Caxias, a Dança do Tamassaê, o Coco Manhoso do Q</w:t>
      </w:r>
      <w:r w:rsidDel="00000000" w:rsidR="00000000" w:rsidRPr="00000000">
        <w:rPr>
          <w:rFonts w:ascii="Times New Roman" w:cs="Times New Roman" w:eastAsia="Times New Roman" w:hAnsi="Times New Roman"/>
          <w:sz w:val="24"/>
          <w:szCs w:val="24"/>
          <w:rtl w:val="0"/>
        </w:rPr>
        <w:t xml:space="preserve">uilombo Careminha,</w:t>
      </w:r>
      <w:r w:rsidDel="00000000" w:rsidR="00000000" w:rsidRPr="00000000">
        <w:rPr>
          <w:rFonts w:ascii="Times New Roman" w:cs="Times New Roman" w:eastAsia="Times New Roman" w:hAnsi="Times New Roman"/>
          <w:sz w:val="24"/>
          <w:szCs w:val="24"/>
          <w:rtl w:val="0"/>
        </w:rPr>
        <w:t xml:space="preserve"> a Dança da Mangaba, entre outros. Os grupos de Bumba Meu Boi também marcaram sua presença, com a participação de brincadeiras de diversos sotaques. “Quando nos apresentamos no Pátio Aberto, muitas pessoas puderam conhecer nossa dança, e com o prêmio renovamos a indumentária e os instrumentos da brincadeira. Participar dos editais do CCVM nos possibilita dar continuidade ao nosso trabalho à frente da cultura popular maranhense. Sempre me inscrevo e incentivo meus colegas de outras brincadeiras a fazerem o mesmo” conta Martinha Cruz dos Santos, presidente da Dança do Tamassaê, projeto contemplado no ano de 2019.</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o </w:t>
      </w:r>
      <w:r w:rsidDel="00000000" w:rsidR="00000000" w:rsidRPr="00000000">
        <w:rPr>
          <w:rFonts w:ascii="Times New Roman" w:cs="Times New Roman" w:eastAsia="Times New Roman" w:hAnsi="Times New Roman"/>
          <w:sz w:val="24"/>
          <w:szCs w:val="24"/>
          <w:rtl w:val="0"/>
        </w:rPr>
        <w:t xml:space="preserve">período</w:t>
      </w:r>
      <w:r w:rsidDel="00000000" w:rsidR="00000000" w:rsidRPr="00000000">
        <w:rPr>
          <w:rFonts w:ascii="Times New Roman" w:cs="Times New Roman" w:eastAsia="Times New Roman" w:hAnsi="Times New Roman"/>
          <w:sz w:val="24"/>
          <w:szCs w:val="24"/>
          <w:rtl w:val="0"/>
        </w:rPr>
        <w:t xml:space="preserve"> pandêmico de 2020, os artistas puderam integrar a programação virtual do CCVM, sob o selo CCVM Digital. O conteúdo está disponível integralmente no canal do youtube. “</w:t>
      </w:r>
      <w:r w:rsidDel="00000000" w:rsidR="00000000" w:rsidRPr="00000000">
        <w:rPr>
          <w:rFonts w:ascii="Times New Roman" w:cs="Times New Roman" w:eastAsia="Times New Roman" w:hAnsi="Times New Roman"/>
          <w:i w:val="1"/>
          <w:sz w:val="24"/>
          <w:szCs w:val="24"/>
          <w:rtl w:val="0"/>
        </w:rPr>
        <w:t xml:space="preserve">O edital Pátio Aberto é uma importante ferramenta de mapeamento das produções culturais do Maranhão, principalmente no que tange expressões do patrimônio imaterial do estado. Para essa edição, continuamos na expectativa de poder difundir os artistas da </w:t>
      </w:r>
      <w:r w:rsidDel="00000000" w:rsidR="00000000" w:rsidRPr="00000000">
        <w:rPr>
          <w:rFonts w:ascii="Times New Roman" w:cs="Times New Roman" w:eastAsia="Times New Roman" w:hAnsi="Times New Roman"/>
          <w:i w:val="1"/>
          <w:sz w:val="24"/>
          <w:szCs w:val="24"/>
          <w:rtl w:val="0"/>
        </w:rPr>
        <w:t xml:space="preserve">cena</w:t>
      </w:r>
      <w:r w:rsidDel="00000000" w:rsidR="00000000" w:rsidRPr="00000000">
        <w:rPr>
          <w:rFonts w:ascii="Times New Roman" w:cs="Times New Roman" w:eastAsia="Times New Roman" w:hAnsi="Times New Roman"/>
          <w:i w:val="1"/>
          <w:sz w:val="24"/>
          <w:szCs w:val="24"/>
          <w:rtl w:val="0"/>
        </w:rPr>
        <w:t xml:space="preserve"> maranhense em nossos canais virtuais, na expectativa de que em breve possamos nos encontrar no </w:t>
      </w:r>
      <w:r w:rsidDel="00000000" w:rsidR="00000000" w:rsidRPr="00000000">
        <w:rPr>
          <w:rFonts w:ascii="Times New Roman" w:cs="Times New Roman" w:eastAsia="Times New Roman" w:hAnsi="Times New Roman"/>
          <w:i w:val="1"/>
          <w:sz w:val="24"/>
          <w:szCs w:val="24"/>
          <w:rtl w:val="0"/>
        </w:rPr>
        <w:t xml:space="preserve">pátio</w:t>
      </w:r>
      <w:r w:rsidDel="00000000" w:rsidR="00000000" w:rsidRPr="00000000">
        <w:rPr>
          <w:rFonts w:ascii="Times New Roman" w:cs="Times New Roman" w:eastAsia="Times New Roman" w:hAnsi="Times New Roman"/>
          <w:i w:val="1"/>
          <w:sz w:val="24"/>
          <w:szCs w:val="24"/>
          <w:rtl w:val="0"/>
        </w:rPr>
        <w:t xml:space="preserve"> de nossa sede, como no princípio”, </w:t>
      </w:r>
      <w:r w:rsidDel="00000000" w:rsidR="00000000" w:rsidRPr="00000000">
        <w:rPr>
          <w:rFonts w:ascii="Times New Roman" w:cs="Times New Roman" w:eastAsia="Times New Roman" w:hAnsi="Times New Roman"/>
          <w:sz w:val="24"/>
          <w:szCs w:val="24"/>
          <w:rtl w:val="0"/>
        </w:rPr>
        <w:t xml:space="preserve">afirma o diretor e coordenador artístico do CCVM, Gabriel Gutierrez.</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inscrições poderão ser realizadas de 09 de março a 08 de abril.</w:t>
      </w:r>
      <w:r w:rsidDel="00000000" w:rsidR="00000000" w:rsidRPr="00000000">
        <w:rPr>
          <w:rFonts w:ascii="Times New Roman" w:cs="Times New Roman" w:eastAsia="Times New Roman" w:hAnsi="Times New Roman"/>
          <w:sz w:val="24"/>
          <w:szCs w:val="24"/>
          <w:rtl w:val="0"/>
        </w:rPr>
        <w:t xml:space="preserve"> O edital completo e a ficha de inscrição estarão disponíveis para download no site do Centro Cultural Vale Maranhão (</w:t>
      </w:r>
      <w:hyperlink r:id="rId7">
        <w:r w:rsidDel="00000000" w:rsidR="00000000" w:rsidRPr="00000000">
          <w:rPr>
            <w:rFonts w:ascii="Times New Roman" w:cs="Times New Roman" w:eastAsia="Times New Roman" w:hAnsi="Times New Roman"/>
            <w:sz w:val="24"/>
            <w:szCs w:val="24"/>
            <w:u w:val="single"/>
            <w:rtl w:val="0"/>
          </w:rPr>
          <w:t xml:space="preserve">www.ccv-ma.org.br</w:t>
        </w:r>
      </w:hyperlink>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 ficha de inscrição deverá ser enviada para o e-mail </w:t>
      </w:r>
      <w:hyperlink r:id="rId8">
        <w:r w:rsidDel="00000000" w:rsidR="00000000" w:rsidRPr="00000000">
          <w:rPr>
            <w:rFonts w:ascii="Times New Roman" w:cs="Times New Roman" w:eastAsia="Times New Roman" w:hAnsi="Times New Roman"/>
            <w:sz w:val="24"/>
            <w:szCs w:val="24"/>
            <w:u w:val="single"/>
            <w:rtl w:val="0"/>
          </w:rPr>
          <w:t xml:space="preserve">patioaberto@ccv-ma.org.br</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ou para o endereço Av. Henrique Leal, 149- Praia Grande, São Luís/MA- CEP: 65010-160.</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Serviço</w:t>
      </w:r>
    </w:p>
    <w:p w:rsidR="00000000" w:rsidDel="00000000" w:rsidP="00000000" w:rsidRDefault="00000000" w:rsidRPr="00000000" w14:paraId="0000000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O quê: </w:t>
      </w:r>
      <w:r w:rsidDel="00000000" w:rsidR="00000000" w:rsidRPr="00000000">
        <w:rPr>
          <w:rFonts w:ascii="Times New Roman" w:cs="Times New Roman" w:eastAsia="Times New Roman" w:hAnsi="Times New Roman"/>
          <w:i w:val="1"/>
          <w:sz w:val="24"/>
          <w:szCs w:val="24"/>
          <w:rtl w:val="0"/>
        </w:rPr>
        <w:t xml:space="preserve">Lançamento do Edital Pátio Aberto 2021</w:t>
      </w:r>
    </w:p>
    <w:p w:rsidR="00000000" w:rsidDel="00000000" w:rsidP="00000000" w:rsidRDefault="00000000" w:rsidRPr="00000000" w14:paraId="0000000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Quando: </w:t>
      </w:r>
      <w:r w:rsidDel="00000000" w:rsidR="00000000" w:rsidRPr="00000000">
        <w:rPr>
          <w:rFonts w:ascii="Times New Roman" w:cs="Times New Roman" w:eastAsia="Times New Roman" w:hAnsi="Times New Roman"/>
          <w:i w:val="1"/>
          <w:sz w:val="24"/>
          <w:szCs w:val="24"/>
          <w:rtl w:val="0"/>
        </w:rPr>
        <w:t xml:space="preserve">9 de março de 2021</w:t>
      </w:r>
    </w:p>
    <w:p w:rsidR="00000000" w:rsidDel="00000000" w:rsidP="00000000" w:rsidRDefault="00000000" w:rsidRPr="00000000" w14:paraId="0000000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Onde: </w:t>
      </w:r>
      <w:r w:rsidDel="00000000" w:rsidR="00000000" w:rsidRPr="00000000">
        <w:rPr>
          <w:rFonts w:ascii="Times New Roman" w:cs="Times New Roman" w:eastAsia="Times New Roman" w:hAnsi="Times New Roman"/>
          <w:i w:val="1"/>
          <w:sz w:val="24"/>
          <w:szCs w:val="24"/>
          <w:rtl w:val="0"/>
        </w:rPr>
        <w:t xml:space="preserve">Site do CCVM: </w:t>
      </w:r>
      <w:hyperlink r:id="rId9">
        <w:r w:rsidDel="00000000" w:rsidR="00000000" w:rsidRPr="00000000">
          <w:rPr>
            <w:rFonts w:ascii="Times New Roman" w:cs="Times New Roman" w:eastAsia="Times New Roman" w:hAnsi="Times New Roman"/>
            <w:i w:val="1"/>
            <w:color w:val="1155cc"/>
            <w:sz w:val="24"/>
            <w:szCs w:val="24"/>
            <w:u w:val="single"/>
            <w:rtl w:val="0"/>
          </w:rPr>
          <w:t xml:space="preserve">www.ccv-ma.org.br</w:t>
        </w:r>
      </w:hyperlink>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Informações: </w:t>
      </w:r>
      <w:r w:rsidDel="00000000" w:rsidR="00000000" w:rsidRPr="00000000">
        <w:rPr>
          <w:rFonts w:ascii="Times New Roman" w:cs="Times New Roman" w:eastAsia="Times New Roman" w:hAnsi="Times New Roman"/>
          <w:i w:val="1"/>
          <w:sz w:val="24"/>
          <w:szCs w:val="24"/>
          <w:rtl w:val="0"/>
        </w:rPr>
        <w:t xml:space="preserve">98 98143 6143 ou </w:t>
      </w:r>
      <w:hyperlink r:id="rId10">
        <w:r w:rsidDel="00000000" w:rsidR="00000000" w:rsidRPr="00000000">
          <w:rPr>
            <w:rFonts w:ascii="Times New Roman" w:cs="Times New Roman" w:eastAsia="Times New Roman" w:hAnsi="Times New Roman"/>
            <w:i w:val="1"/>
            <w:color w:val="1155cc"/>
            <w:sz w:val="24"/>
            <w:szCs w:val="24"/>
            <w:u w:val="single"/>
            <w:rtl w:val="0"/>
          </w:rPr>
          <w:t xml:space="preserve">comunicacao@ccv-ma.org.br</w:t>
        </w:r>
      </w:hyperlink>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Sobre o CCVM</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Centro Cultural Vale Maranhão (CCVM) é um espaço cultural mantido pelo Instituto Cultural Vale, por meio da Lei de Incentivo à Cultura, com o objetivo de contribuir com a democratização do acesso à cultura e valorização das mais diversas manifestações e expressões artísticas da região. Acesse </w:t>
      </w:r>
      <w:r w:rsidDel="00000000" w:rsidR="00000000" w:rsidRPr="00000000">
        <w:rPr>
          <w:rFonts w:ascii="Times New Roman" w:cs="Times New Roman" w:eastAsia="Times New Roman" w:hAnsi="Times New Roman"/>
          <w:sz w:val="24"/>
          <w:szCs w:val="24"/>
          <w:rtl w:val="0"/>
        </w:rPr>
        <w:t xml:space="preserve">http://institutoculturalvale.org/</w:t>
      </w:r>
      <w:r w:rsidDel="00000000" w:rsidR="00000000" w:rsidRPr="00000000">
        <w:rPr>
          <w:rFonts w:ascii="Times New Roman" w:cs="Times New Roman" w:eastAsia="Times New Roman" w:hAnsi="Times New Roman"/>
          <w:sz w:val="24"/>
          <w:szCs w:val="24"/>
          <w:rtl w:val="0"/>
        </w:rPr>
        <w:t xml:space="preserve"> para mais informações sobre a atuação do ICV.</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2481"/>
    <w:pPr>
      <w:spacing w:after="0" w:before="120" w:line="240" w:lineRule="auto"/>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B62481"/>
    <w:pPr>
      <w:ind w:left="720"/>
      <w:contextualSpacing w:val="1"/>
    </w:pPr>
  </w:style>
  <w:style w:type="character" w:styleId="Refdecomentrio">
    <w:name w:val="annotation reference"/>
    <w:basedOn w:val="Fontepargpadro"/>
    <w:uiPriority w:val="99"/>
    <w:semiHidden w:val="1"/>
    <w:unhideWhenUsed w:val="1"/>
    <w:rsid w:val="00B62481"/>
    <w:rPr>
      <w:sz w:val="16"/>
      <w:szCs w:val="16"/>
    </w:rPr>
  </w:style>
  <w:style w:type="paragraph" w:styleId="Textodecomentrio">
    <w:name w:val="annotation text"/>
    <w:basedOn w:val="Normal"/>
    <w:link w:val="TextodecomentrioChar"/>
    <w:uiPriority w:val="99"/>
    <w:semiHidden w:val="1"/>
    <w:unhideWhenUsed w:val="1"/>
    <w:rsid w:val="00B62481"/>
    <w:rPr>
      <w:sz w:val="20"/>
      <w:szCs w:val="20"/>
    </w:rPr>
  </w:style>
  <w:style w:type="character" w:styleId="TextodecomentrioChar" w:customStyle="1">
    <w:name w:val="Texto de comentário Char"/>
    <w:basedOn w:val="Fontepargpadro"/>
    <w:link w:val="Textodecomentrio"/>
    <w:uiPriority w:val="99"/>
    <w:semiHidden w:val="1"/>
    <w:rsid w:val="00B62481"/>
    <w:rPr>
      <w:sz w:val="20"/>
      <w:szCs w:val="20"/>
    </w:rPr>
  </w:style>
  <w:style w:type="paragraph" w:styleId="Textodebalo">
    <w:name w:val="Balloon Text"/>
    <w:basedOn w:val="Normal"/>
    <w:link w:val="TextodebaloChar"/>
    <w:uiPriority w:val="99"/>
    <w:semiHidden w:val="1"/>
    <w:unhideWhenUsed w:val="1"/>
    <w:rsid w:val="00B62481"/>
    <w:pPr>
      <w:spacing w:before="0"/>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B62481"/>
    <w:rPr>
      <w:rFonts w:ascii="Segoe UI" w:cs="Segoe UI" w:hAnsi="Segoe UI"/>
      <w:sz w:val="18"/>
      <w:szCs w:val="18"/>
    </w:rPr>
  </w:style>
  <w:style w:type="paragraph" w:styleId="Assuntodocomentrio">
    <w:name w:val="annotation subject"/>
    <w:basedOn w:val="Textodecomentrio"/>
    <w:next w:val="Textodecomentrio"/>
    <w:link w:val="AssuntodocomentrioChar"/>
    <w:uiPriority w:val="99"/>
    <w:semiHidden w:val="1"/>
    <w:unhideWhenUsed w:val="1"/>
    <w:rsid w:val="00B62481"/>
    <w:rPr>
      <w:b w:val="1"/>
      <w:bCs w:val="1"/>
    </w:rPr>
  </w:style>
  <w:style w:type="character" w:styleId="AssuntodocomentrioChar" w:customStyle="1">
    <w:name w:val="Assunto do comentário Char"/>
    <w:basedOn w:val="TextodecomentrioChar"/>
    <w:link w:val="Assuntodocomentrio"/>
    <w:uiPriority w:val="99"/>
    <w:semiHidden w:val="1"/>
    <w:rsid w:val="00B62481"/>
    <w:rPr>
      <w:b w:val="1"/>
      <w:bCs w:val="1"/>
      <w:sz w:val="20"/>
      <w:szCs w:val="20"/>
    </w:rPr>
  </w:style>
  <w:style w:type="character" w:styleId="Hyperlink">
    <w:name w:val="Hyperlink"/>
    <w:basedOn w:val="Fontepargpadro"/>
    <w:uiPriority w:val="99"/>
    <w:unhideWhenUsed w:val="1"/>
    <w:rsid w:val="001B63EF"/>
    <w:rPr>
      <w:color w:val="0563c1" w:themeColor="hyperlink"/>
      <w:u w:val="single"/>
    </w:rPr>
  </w:style>
  <w:style w:type="character" w:styleId="Meno">
    <w:name w:val="Mention"/>
    <w:basedOn w:val="Fontepargpadro"/>
    <w:uiPriority w:val="99"/>
    <w:semiHidden w:val="1"/>
    <w:unhideWhenUsed w:val="1"/>
    <w:rsid w:val="001B63EF"/>
    <w:rPr>
      <w:color w:val="2b579a"/>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omunicacao@ccv-ma.org.br" TargetMode="External"/><Relationship Id="rId9" Type="http://schemas.openxmlformats.org/officeDocument/2006/relationships/hyperlink" Target="http://www.ccv-ma.org.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cv-ma.org.br" TargetMode="External"/><Relationship Id="rId8" Type="http://schemas.openxmlformats.org/officeDocument/2006/relationships/hyperlink" Target="mailto:edital@ccv-ma.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0rKBAWQPlohso6uHn/bKZ14PA==">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2017-06-05T19:40:00Z</dcterms:created>
  <dc:creator>danim</dc:creator>
</cp:coreProperties>
</file>